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9F" w:rsidRPr="004D269F" w:rsidRDefault="004D269F" w:rsidP="004B5F7A">
      <w:pPr>
        <w:shd w:val="clear" w:color="auto" w:fill="FFFFFF"/>
        <w:spacing w:before="645" w:line="276" w:lineRule="auto"/>
        <w:jc w:val="center"/>
        <w:rPr>
          <w:rFonts w:ascii="Arial" w:eastAsia="Times New Roman" w:hAnsi="Arial" w:cs="Arial"/>
          <w:color w:val="474848"/>
          <w:szCs w:val="28"/>
          <w:lang w:eastAsia="ru-RU"/>
        </w:rPr>
      </w:pPr>
      <w:r w:rsidRPr="004D269F">
        <w:rPr>
          <w:rFonts w:ascii="Arial" w:eastAsia="Times New Roman" w:hAnsi="Arial" w:cs="Arial"/>
          <w:color w:val="474848"/>
          <w:szCs w:val="28"/>
          <w:lang w:eastAsia="ru-RU"/>
        </w:rPr>
        <w:t>Инструкция по монтажу откосов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0"/>
        <w:gridCol w:w="6"/>
      </w:tblGrid>
      <w:tr w:rsidR="004D269F" w:rsidRPr="004D269F" w:rsidTr="004D269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5" w:type="dxa"/>
              <w:left w:w="0" w:type="dxa"/>
              <w:bottom w:w="0" w:type="dxa"/>
              <w:right w:w="0" w:type="dxa"/>
            </w:tcMar>
            <w:hideMark/>
          </w:tcPr>
          <w:p w:rsidR="004D269F" w:rsidRPr="004D269F" w:rsidRDefault="004D269F" w:rsidP="004B5F7A">
            <w:pPr>
              <w:spacing w:line="276" w:lineRule="auto"/>
              <w:divId w:val="1271430720"/>
              <w:rPr>
                <w:rFonts w:ascii="Arial" w:eastAsia="Times New Roman" w:hAnsi="Arial" w:cs="Arial"/>
                <w:color w:val="47484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74848"/>
                <w:szCs w:val="28"/>
                <w:lang w:eastAsia="ru-RU"/>
              </w:rPr>
              <w:drawing>
                <wp:inline distT="0" distB="0" distL="0" distR="0">
                  <wp:extent cx="1460500" cy="2374900"/>
                  <wp:effectExtent l="19050" t="0" r="6350" b="0"/>
                  <wp:docPr id="1" name="Рисунок 1" descr="http://www.rusregion-okna.ru/images/wi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usregion-okna.ru/images/wi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237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45" w:type="dxa"/>
              <w:left w:w="0" w:type="dxa"/>
              <w:bottom w:w="0" w:type="dxa"/>
              <w:right w:w="0" w:type="dxa"/>
            </w:tcMar>
            <w:hideMark/>
          </w:tcPr>
          <w:p w:rsidR="004D269F" w:rsidRPr="004D269F" w:rsidRDefault="004D269F" w:rsidP="004B5F7A">
            <w:pPr>
              <w:spacing w:line="276" w:lineRule="auto"/>
              <w:rPr>
                <w:rFonts w:ascii="Arial" w:eastAsia="Times New Roman" w:hAnsi="Arial" w:cs="Arial"/>
                <w:color w:val="474848"/>
                <w:szCs w:val="28"/>
                <w:lang w:eastAsia="ru-RU"/>
              </w:rPr>
            </w:pPr>
          </w:p>
        </w:tc>
      </w:tr>
    </w:tbl>
    <w:p w:rsidR="004D269F" w:rsidRPr="004D269F" w:rsidRDefault="004D269F" w:rsidP="004B5F7A">
      <w:pPr>
        <w:shd w:val="clear" w:color="auto" w:fill="FFFFFF"/>
        <w:spacing w:line="276" w:lineRule="auto"/>
        <w:rPr>
          <w:rFonts w:ascii="Arial" w:eastAsia="Times New Roman" w:hAnsi="Arial" w:cs="Arial"/>
          <w:vanish/>
          <w:color w:val="474848"/>
          <w:szCs w:val="28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73"/>
        <w:gridCol w:w="10459"/>
      </w:tblGrid>
      <w:tr w:rsidR="004D269F" w:rsidRPr="004D269F" w:rsidTr="004D269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22" w:type="dxa"/>
            </w:tcMar>
            <w:hideMark/>
          </w:tcPr>
          <w:p w:rsidR="004D269F" w:rsidRPr="004D269F" w:rsidRDefault="004D269F" w:rsidP="004B5F7A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269F" w:rsidRPr="004D269F" w:rsidRDefault="004D269F" w:rsidP="004B5F7A">
            <w:pPr>
              <w:spacing w:after="322" w:line="276" w:lineRule="auto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69F">
              <w:rPr>
                <w:rFonts w:ascii="Georgia" w:eastAsia="Times New Roman" w:hAnsi="Georgia" w:cs="Times New Roman"/>
                <w:b/>
                <w:bCs/>
                <w:caps/>
                <w:color w:val="666666"/>
                <w:spacing w:val="-21"/>
                <w:kern w:val="36"/>
                <w:sz w:val="29"/>
                <w:szCs w:val="29"/>
                <w:lang w:eastAsia="ru-RU"/>
              </w:rPr>
              <w:t>ИНСТРУКЦИЯ ПО МОНТАЖУ ОТКОСОВ</w:t>
            </w:r>
          </w:p>
          <w:p w:rsidR="004D269F" w:rsidRPr="004D269F" w:rsidRDefault="004D269F" w:rsidP="004B5F7A">
            <w:pPr>
              <w:spacing w:after="43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>Энергоэффективное</w:t>
            </w:r>
            <w:proofErr w:type="spellEnd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заполнение оконного проема не заканчивается установкой качественного окна. Большую роль играют примыкания </w:t>
            </w:r>
            <w:proofErr w:type="spellStart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>светопрозрачной</w:t>
            </w:r>
            <w:proofErr w:type="spellEnd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конструкции к проему. Существует немало способов и схем утепления зон примыкания и последующей отделки откосов, но большинство из них являются трудоемкими и продолжительными процессами.</w:t>
            </w:r>
          </w:p>
          <w:p w:rsidR="004D269F" w:rsidRDefault="004D269F" w:rsidP="004B5F7A">
            <w:pPr>
              <w:spacing w:after="43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Панель представляют собой </w:t>
            </w:r>
            <w:proofErr w:type="spellStart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>экструдированный</w:t>
            </w:r>
            <w:proofErr w:type="spellEnd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>пенополистирол</w:t>
            </w:r>
            <w:proofErr w:type="spellEnd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толщиной 9 мм, отделанный с одной стороны твердым </w:t>
            </w:r>
            <w:proofErr w:type="spellStart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>ПВХ-листом</w:t>
            </w:r>
            <w:proofErr w:type="spellEnd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толщиной 1мм, а с другой - жестким полистиролом. Данная конструкция обеспечивает идеальную </w:t>
            </w:r>
            <w:proofErr w:type="spellStart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>пароизоляцию</w:t>
            </w:r>
            <w:proofErr w:type="spellEnd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смещает изотерму </w:t>
            </w:r>
            <w:proofErr w:type="gramStart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>в глубь</w:t>
            </w:r>
            <w:proofErr w:type="gramEnd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стены и тем самым устраняет нежелательные эффекты, связанные с промерзанием узла примыкания оконной конструкции к проему. </w:t>
            </w:r>
            <w:proofErr w:type="spellStart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>Экструдированный</w:t>
            </w:r>
            <w:proofErr w:type="spellEnd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>пенополистирол</w:t>
            </w:r>
            <w:proofErr w:type="spellEnd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применяемый в качестве утеплителя, обеспечивает высокую теплоизоляцию и длительный срок службы даже в самых сложных условиях. Отделка ПВХ листом обеспечивает отличный внешний вид, простой уход и отсутствие эксплуатационных затрат, а защитная пленка защищает откосы на время установки и отделочных работ в помещении. Размер панели 3000х1500 мм позволяет обеспечить удобный раскрой и избежать стыков при монтаже для большинства </w:t>
            </w:r>
            <w:proofErr w:type="spellStart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>проемов</w:t>
            </w:r>
            <w:proofErr w:type="gramStart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комплексной отделки оконного проема также предлагаются декоративные уголки, изготовленные из твердого ПВХ листа методом экструзии, закрывающие стык между откосом и стеной. Немаловажным фактором является время, удобство и чистота монтажа, особенно при замене окон в жилых помещениях. Наша панель обеспечивает возможность сдачи окна под ключ в день установки, что невозможно при применении "мокрых процессов".</w:t>
            </w:r>
          </w:p>
          <w:p w:rsidR="004B5F7A" w:rsidRDefault="004B5F7A" w:rsidP="004B5F7A">
            <w:pPr>
              <w:spacing w:after="43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B5F7A" w:rsidRDefault="004B5F7A" w:rsidP="004B5F7A">
            <w:pPr>
              <w:spacing w:after="43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B5F7A" w:rsidRPr="004D269F" w:rsidRDefault="004B5F7A" w:rsidP="004B5F7A">
            <w:pPr>
              <w:spacing w:after="43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D269F" w:rsidRPr="004D269F" w:rsidRDefault="004D269F" w:rsidP="004B5F7A">
            <w:pPr>
              <w:spacing w:after="322" w:line="276" w:lineRule="auto"/>
              <w:outlineLvl w:val="2"/>
              <w:rPr>
                <w:rFonts w:ascii="Georgia" w:eastAsia="Times New Roman" w:hAnsi="Georgia" w:cs="Times New Roman"/>
                <w:b/>
                <w:bCs/>
                <w:caps/>
                <w:color w:val="666666"/>
                <w:spacing w:val="-21"/>
                <w:sz w:val="29"/>
                <w:szCs w:val="29"/>
                <w:lang w:eastAsia="ru-RU"/>
              </w:rPr>
            </w:pPr>
            <w:r w:rsidRPr="004D269F">
              <w:rPr>
                <w:rFonts w:ascii="Georgia" w:eastAsia="Times New Roman" w:hAnsi="Georgia" w:cs="Times New Roman"/>
                <w:b/>
                <w:bCs/>
                <w:caps/>
                <w:color w:val="666666"/>
                <w:spacing w:val="-21"/>
                <w:sz w:val="29"/>
                <w:szCs w:val="29"/>
                <w:lang w:eastAsia="ru-RU"/>
              </w:rPr>
              <w:lastRenderedPageBreak/>
              <w:t>1. ТЕХНОЛОГИЯ ЗАМЕРОВ</w:t>
            </w:r>
          </w:p>
          <w:p w:rsidR="004D269F" w:rsidRPr="004D269F" w:rsidRDefault="004D269F" w:rsidP="004B5F7A">
            <w:pPr>
              <w:spacing w:after="43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>Для оценки стоимости работ и подготовки заготовок произвести предварительный замер. При замере определить высоту (А), ширину (В) и глубину (С) проема.</w:t>
            </w:r>
          </w:p>
          <w:p w:rsidR="004D269F" w:rsidRPr="004D269F" w:rsidRDefault="004D269F" w:rsidP="004B5F7A">
            <w:pPr>
              <w:spacing w:after="43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67530" cy="2988945"/>
                  <wp:effectExtent l="19050" t="0" r="0" b="0"/>
                  <wp:docPr id="2" name="Рисунок 2" descr="Инструкция по монтажу откосов - пошаговое руководство от специалистов PROPL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нструкция по монтажу откосов - пошаговое руководство от специалистов PROPL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7530" cy="2988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69F" w:rsidRPr="004D269F" w:rsidRDefault="004D269F" w:rsidP="004B5F7A">
            <w:pPr>
              <w:spacing w:after="322" w:line="276" w:lineRule="auto"/>
              <w:outlineLvl w:val="2"/>
              <w:rPr>
                <w:rFonts w:ascii="Georgia" w:eastAsia="Times New Roman" w:hAnsi="Georgia" w:cs="Times New Roman"/>
                <w:b/>
                <w:bCs/>
                <w:caps/>
                <w:color w:val="666666"/>
                <w:spacing w:val="-21"/>
                <w:sz w:val="29"/>
                <w:szCs w:val="29"/>
                <w:lang w:eastAsia="ru-RU"/>
              </w:rPr>
            </w:pPr>
            <w:r w:rsidRPr="004D269F">
              <w:rPr>
                <w:rFonts w:ascii="Georgia" w:eastAsia="Times New Roman" w:hAnsi="Georgia" w:cs="Times New Roman"/>
                <w:b/>
                <w:bCs/>
                <w:caps/>
                <w:color w:val="666666"/>
                <w:spacing w:val="-21"/>
                <w:sz w:val="29"/>
                <w:szCs w:val="29"/>
                <w:lang w:eastAsia="ru-RU"/>
              </w:rPr>
              <w:t>2. ПОДГОТОВКА МАТЕРИАЛА</w:t>
            </w:r>
          </w:p>
          <w:p w:rsidR="004D269F" w:rsidRPr="004D269F" w:rsidRDefault="004D269F" w:rsidP="004B5F7A">
            <w:pPr>
              <w:spacing w:after="43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>Изготовить заготовки панелей с размерами</w:t>
            </w:r>
            <w:proofErr w:type="gramStart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С 2шт. и </w:t>
            </w:r>
            <w:proofErr w:type="spellStart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>ВхС</w:t>
            </w:r>
            <w:proofErr w:type="spellEnd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1шт. Для первого варианта монтажа также потребуется уголок отделочный в количестве 2А+В-100мм.</w:t>
            </w:r>
          </w:p>
          <w:p w:rsidR="004D269F" w:rsidRPr="004D269F" w:rsidRDefault="004D269F" w:rsidP="004B5F7A">
            <w:pPr>
              <w:spacing w:after="322" w:line="276" w:lineRule="auto"/>
              <w:outlineLvl w:val="2"/>
              <w:rPr>
                <w:rFonts w:ascii="Georgia" w:eastAsia="Times New Roman" w:hAnsi="Georgia" w:cs="Times New Roman"/>
                <w:b/>
                <w:bCs/>
                <w:caps/>
                <w:color w:val="666666"/>
                <w:spacing w:val="-21"/>
                <w:sz w:val="29"/>
                <w:szCs w:val="29"/>
                <w:lang w:eastAsia="ru-RU"/>
              </w:rPr>
            </w:pPr>
            <w:r w:rsidRPr="004D269F">
              <w:rPr>
                <w:rFonts w:ascii="Georgia" w:eastAsia="Times New Roman" w:hAnsi="Georgia" w:cs="Times New Roman"/>
                <w:b/>
                <w:bCs/>
                <w:caps/>
                <w:color w:val="666666"/>
                <w:spacing w:val="-21"/>
                <w:sz w:val="29"/>
                <w:szCs w:val="29"/>
                <w:lang w:eastAsia="ru-RU"/>
              </w:rPr>
              <w:t>3. РАСКРОЙ ПАНЕЛЕЙ</w:t>
            </w:r>
          </w:p>
          <w:p w:rsidR="004D269F" w:rsidRPr="004D269F" w:rsidRDefault="004D269F" w:rsidP="004B5F7A">
            <w:pPr>
              <w:spacing w:after="43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>Раскрой панелей рекомендуется производить дисковой пилой с мелким зубом. Для наилучшего качества реза, глубина погружения пилы не должна превышать толщину материала более чем на 3 мм. Желательно применение направляющей шины.</w:t>
            </w:r>
          </w:p>
          <w:p w:rsidR="004D269F" w:rsidRPr="004D269F" w:rsidRDefault="004D269F" w:rsidP="004B5F7A">
            <w:pPr>
              <w:spacing w:after="43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98950" cy="1337310"/>
                  <wp:effectExtent l="19050" t="0" r="6350" b="0"/>
                  <wp:docPr id="3" name="Рисунок 3" descr="Инструкция по монтажу откосов - пошаговое руководство от специалистов PROPL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нструкция по монтажу откосов - пошаговое руководство от специалистов PROPL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0" cy="133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F7A" w:rsidRDefault="004B5F7A" w:rsidP="004B5F7A">
            <w:pPr>
              <w:spacing w:after="322" w:line="276" w:lineRule="auto"/>
              <w:outlineLvl w:val="2"/>
              <w:rPr>
                <w:rFonts w:ascii="Georgia" w:eastAsia="Times New Roman" w:hAnsi="Georgia" w:cs="Times New Roman"/>
                <w:b/>
                <w:bCs/>
                <w:caps/>
                <w:color w:val="666666"/>
                <w:spacing w:val="-21"/>
                <w:sz w:val="29"/>
                <w:szCs w:val="29"/>
                <w:lang w:eastAsia="ru-RU"/>
              </w:rPr>
            </w:pPr>
          </w:p>
          <w:p w:rsidR="004B5F7A" w:rsidRDefault="004B5F7A" w:rsidP="004B5F7A">
            <w:pPr>
              <w:spacing w:after="322" w:line="276" w:lineRule="auto"/>
              <w:outlineLvl w:val="2"/>
              <w:rPr>
                <w:rFonts w:ascii="Georgia" w:eastAsia="Times New Roman" w:hAnsi="Georgia" w:cs="Times New Roman"/>
                <w:b/>
                <w:bCs/>
                <w:caps/>
                <w:color w:val="666666"/>
                <w:spacing w:val="-21"/>
                <w:sz w:val="29"/>
                <w:szCs w:val="29"/>
                <w:lang w:eastAsia="ru-RU"/>
              </w:rPr>
            </w:pPr>
          </w:p>
          <w:p w:rsidR="004B5F7A" w:rsidRDefault="004B5F7A" w:rsidP="004B5F7A">
            <w:pPr>
              <w:spacing w:after="322" w:line="276" w:lineRule="auto"/>
              <w:outlineLvl w:val="2"/>
              <w:rPr>
                <w:rFonts w:ascii="Georgia" w:eastAsia="Times New Roman" w:hAnsi="Georgia" w:cs="Times New Roman"/>
                <w:b/>
                <w:bCs/>
                <w:caps/>
                <w:color w:val="666666"/>
                <w:spacing w:val="-21"/>
                <w:sz w:val="29"/>
                <w:szCs w:val="29"/>
                <w:lang w:eastAsia="ru-RU"/>
              </w:rPr>
            </w:pPr>
          </w:p>
          <w:p w:rsidR="004D269F" w:rsidRPr="004D269F" w:rsidRDefault="004D269F" w:rsidP="004B5F7A">
            <w:pPr>
              <w:spacing w:after="322" w:line="276" w:lineRule="auto"/>
              <w:outlineLvl w:val="2"/>
              <w:rPr>
                <w:rFonts w:ascii="Georgia" w:eastAsia="Times New Roman" w:hAnsi="Georgia" w:cs="Times New Roman"/>
                <w:b/>
                <w:bCs/>
                <w:caps/>
                <w:color w:val="666666"/>
                <w:spacing w:val="-21"/>
                <w:sz w:val="29"/>
                <w:szCs w:val="29"/>
                <w:lang w:eastAsia="ru-RU"/>
              </w:rPr>
            </w:pPr>
            <w:r w:rsidRPr="004D269F">
              <w:rPr>
                <w:rFonts w:ascii="Georgia" w:eastAsia="Times New Roman" w:hAnsi="Georgia" w:cs="Times New Roman"/>
                <w:b/>
                <w:bCs/>
                <w:caps/>
                <w:color w:val="666666"/>
                <w:spacing w:val="-21"/>
                <w:sz w:val="29"/>
                <w:szCs w:val="29"/>
                <w:lang w:eastAsia="ru-RU"/>
              </w:rPr>
              <w:lastRenderedPageBreak/>
              <w:t>4. УСТАНОВКА</w:t>
            </w:r>
          </w:p>
          <w:p w:rsidR="004D269F" w:rsidRPr="004D269F" w:rsidRDefault="004D269F" w:rsidP="004B5F7A">
            <w:pPr>
              <w:spacing w:after="43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>Простейший вариант установки потребует наличия следующего набора инструмента и материалов: пила дисковая (</w:t>
            </w:r>
            <w:proofErr w:type="spellStart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>электролобзик</w:t>
            </w:r>
            <w:proofErr w:type="spellEnd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>), рулетка, угломер, ножницы, монтажная пена, клей (силикон), крепеж (в зависимости от типа стены), деревянная рейка (до 1 см толщиной).</w:t>
            </w:r>
          </w:p>
          <w:p w:rsidR="004D269F" w:rsidRPr="004D269F" w:rsidRDefault="004D269F" w:rsidP="004B5F7A">
            <w:pPr>
              <w:spacing w:after="43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>4.1</w:t>
            </w:r>
            <w:proofErr w:type="gramStart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одогнать заготовку панели с размером В </w:t>
            </w:r>
            <w:proofErr w:type="spellStart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таким образом, чтобы она вставала в проем как показано на рисунке. Панель должна заходить по глубине проема за край рамы на 2-3 мм.</w:t>
            </w:r>
          </w:p>
          <w:p w:rsidR="004D269F" w:rsidRPr="004D269F" w:rsidRDefault="004D269F" w:rsidP="004B5F7A">
            <w:pPr>
              <w:spacing w:after="43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>Заполнить монтажный зазор пеной, прижать панель к проему и закрепить механически или при помощи клея.</w:t>
            </w:r>
          </w:p>
          <w:p w:rsidR="004D269F" w:rsidRPr="004D269F" w:rsidRDefault="004D269F" w:rsidP="004B5F7A">
            <w:pPr>
              <w:spacing w:after="43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53560" cy="1337310"/>
                  <wp:effectExtent l="19050" t="0" r="8890" b="0"/>
                  <wp:docPr id="4" name="Рисунок 4" descr="Инструкция по монтажу откосов - пошаговое руководство от специалистов PROPL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нструкция по монтажу откосов - пошаговое руководство от специалистов PROPL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3560" cy="133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69F" w:rsidRPr="004D269F" w:rsidRDefault="004D269F" w:rsidP="004B5F7A">
            <w:pPr>
              <w:spacing w:after="43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>4.2</w:t>
            </w:r>
            <w:proofErr w:type="gramStart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>америть высоту оконного блока и углы боковых панелей, как показано на рисунке.</w:t>
            </w:r>
          </w:p>
          <w:p w:rsidR="004D269F" w:rsidRPr="004D269F" w:rsidRDefault="004D269F" w:rsidP="004B5F7A">
            <w:pPr>
              <w:spacing w:after="43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9580" cy="1419225"/>
                  <wp:effectExtent l="19050" t="0" r="0" b="0"/>
                  <wp:docPr id="5" name="Рисунок 5" descr="Инструкция по монтажу откосов - пошаговое руководство от специалистов PROPL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нструкция по монтажу откосов - пошаговое руководство от специалистов PROPL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69F" w:rsidRPr="004D269F" w:rsidRDefault="004D269F" w:rsidP="004B5F7A">
            <w:pPr>
              <w:spacing w:after="43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>4.3</w:t>
            </w:r>
            <w:proofErr w:type="gramStart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азметить панели и подрезать по размеру. (Внимание! при работе </w:t>
            </w:r>
            <w:proofErr w:type="spellStart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>электролобзиком</w:t>
            </w:r>
            <w:proofErr w:type="spellEnd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обработку панели производить только с лицевой стороны).</w:t>
            </w:r>
          </w:p>
          <w:p w:rsidR="004D269F" w:rsidRPr="004D269F" w:rsidRDefault="004D269F" w:rsidP="004B5F7A">
            <w:pPr>
              <w:spacing w:after="43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62425" cy="1313845"/>
                  <wp:effectExtent l="19050" t="0" r="9525" b="0"/>
                  <wp:docPr id="6" name="Рисунок 6" descr="Инструкция по монтажу откосов - пошаговое руководство от специалистов PROPL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Инструкция по монтажу откосов - пошаговое руководство от специалистов PROPL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8193" cy="1312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69F" w:rsidRPr="004D269F" w:rsidRDefault="004D269F" w:rsidP="004B5F7A">
            <w:pPr>
              <w:spacing w:after="43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>4.4</w:t>
            </w:r>
            <w:proofErr w:type="gramStart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>ри помощи деревянной рейки толщиной не более 1 см выровнять край откоса (стена-откос), закрепив её на саморезы. После установки рейки закрепить на ней J-профиль со смещением в глубину откоса на 5 мм (при необходимости со стороны стены зашпаклевать щель между рейкой и стеной).</w:t>
            </w:r>
          </w:p>
          <w:p w:rsidR="004D269F" w:rsidRPr="004D269F" w:rsidRDefault="004D269F" w:rsidP="004B5F7A">
            <w:pPr>
              <w:spacing w:after="43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4.5</w:t>
            </w:r>
            <w:proofErr w:type="gramStart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>авести боковые панели по глубине проема за край рамы на 2-3 мм. Если это невозможно или нежелательно, то в декоративных целях необходимо закрыть торец панели, прилегающий к раме, специальным профилем - концевым элементом (арт. 188R).</w:t>
            </w:r>
          </w:p>
          <w:p w:rsidR="004D269F" w:rsidRPr="004D269F" w:rsidRDefault="004D269F" w:rsidP="004B5F7A">
            <w:pPr>
              <w:spacing w:after="43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>4.6</w:t>
            </w:r>
            <w:proofErr w:type="gramStart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>алить монтажный зазор пеной и прижать панели к проему.</w:t>
            </w:r>
          </w:p>
          <w:p w:rsidR="004D269F" w:rsidRPr="004D269F" w:rsidRDefault="004D269F" w:rsidP="004B5F7A">
            <w:pPr>
              <w:spacing w:after="43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64970" cy="1323975"/>
                  <wp:effectExtent l="19050" t="0" r="0" b="0"/>
                  <wp:docPr id="7" name="Рисунок 7" descr="Инструкция по монтажу откосов - пошаговое руководство от специалистов PROPL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Инструкция по монтажу откосов - пошаговое руководство от специалистов PROPL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69F" w:rsidRPr="004D269F" w:rsidRDefault="004D269F" w:rsidP="004B5F7A">
            <w:pPr>
              <w:spacing w:after="43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>4.7</w:t>
            </w:r>
            <w:proofErr w:type="gramStart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>акрепить край панелей механически или при помощи клея.</w:t>
            </w:r>
          </w:p>
          <w:p w:rsidR="004D269F" w:rsidRPr="004D269F" w:rsidRDefault="004D269F" w:rsidP="004B5F7A">
            <w:pPr>
              <w:spacing w:after="43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>4.8</w:t>
            </w:r>
            <w:proofErr w:type="gramStart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аживить С-профиль на J-профиль на боковых откосах, так чтобы они своим верхним краем упирались в верхнюю панель откоса. Это необходимо для того, чтобы точно по размерам угла откоса подогнать </w:t>
            </w:r>
            <w:proofErr w:type="gramStart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>верхний</w:t>
            </w:r>
            <w:proofErr w:type="gramEnd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С-профиль. При помощи строительного уголка разметить и ножом или ножовкой по металлу отрезать </w:t>
            </w:r>
            <w:proofErr w:type="gramStart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>верхний</w:t>
            </w:r>
            <w:proofErr w:type="gramEnd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С-профиль с двух сторон. Затем снять, разметить и отрезать боковые С-профили. Наконец, защелкнуть</w:t>
            </w:r>
            <w:proofErr w:type="gramStart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J.</w:t>
            </w:r>
          </w:p>
          <w:p w:rsidR="004D269F" w:rsidRPr="004D269F" w:rsidRDefault="004D269F" w:rsidP="004B5F7A">
            <w:pPr>
              <w:spacing w:after="43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>4.9</w:t>
            </w:r>
            <w:proofErr w:type="gramStart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>анести силиконовый герметик на швы вдоль рамы и в углах.</w:t>
            </w:r>
          </w:p>
          <w:p w:rsidR="004D269F" w:rsidRPr="004D269F" w:rsidRDefault="004D269F" w:rsidP="004B5F7A">
            <w:pPr>
              <w:spacing w:after="43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92275" cy="1351280"/>
                  <wp:effectExtent l="19050" t="0" r="3175" b="0"/>
                  <wp:docPr id="8" name="Рисунок 8" descr="Инструкция по монтажу откосов - пошаговое руководство от специалистов PROPL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Инструкция по монтажу откосов - пошаговое руководство от специалистов PROPL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135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69F" w:rsidRPr="004D269F" w:rsidRDefault="004D269F" w:rsidP="004B5F7A">
            <w:pPr>
              <w:spacing w:after="43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>4.10</w:t>
            </w:r>
            <w:proofErr w:type="gramStart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4D269F">
              <w:rPr>
                <w:rFonts w:eastAsia="Times New Roman" w:cs="Times New Roman"/>
                <w:sz w:val="24"/>
                <w:szCs w:val="24"/>
                <w:lang w:eastAsia="ru-RU"/>
              </w:rPr>
              <w:t>о окончании отделочных работ удалить защитную пленку с панелей. На этом процесс установки закончен.</w:t>
            </w:r>
          </w:p>
        </w:tc>
      </w:tr>
    </w:tbl>
    <w:p w:rsidR="00F11337" w:rsidRDefault="00F11337" w:rsidP="004B5F7A">
      <w:pPr>
        <w:spacing w:line="276" w:lineRule="auto"/>
      </w:pPr>
    </w:p>
    <w:sectPr w:rsidR="00F11337" w:rsidSect="004D26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69F"/>
    <w:rsid w:val="004B5F7A"/>
    <w:rsid w:val="004D269F"/>
    <w:rsid w:val="00691457"/>
    <w:rsid w:val="00756EA2"/>
    <w:rsid w:val="00F1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57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D269F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D269F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6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26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D269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269F"/>
    <w:rPr>
      <w:i/>
      <w:iCs/>
    </w:rPr>
  </w:style>
  <w:style w:type="character" w:customStyle="1" w:styleId="apple-converted-space">
    <w:name w:val="apple-converted-space"/>
    <w:basedOn w:val="a0"/>
    <w:rsid w:val="004D269F"/>
  </w:style>
  <w:style w:type="character" w:styleId="a5">
    <w:name w:val="Hyperlink"/>
    <w:basedOn w:val="a0"/>
    <w:uiPriority w:val="99"/>
    <w:semiHidden/>
    <w:unhideWhenUsed/>
    <w:rsid w:val="004D26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26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30720">
          <w:marLeft w:val="430"/>
          <w:marRight w:val="4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634</Words>
  <Characters>3618</Characters>
  <Application>Microsoft Office Word</Application>
  <DocSecurity>0</DocSecurity>
  <Lines>30</Lines>
  <Paragraphs>8</Paragraphs>
  <ScaleCrop>false</ScaleCrop>
  <Company>Grizli777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Кабаков</dc:creator>
  <cp:lastModifiedBy>Евгений Кабаков</cp:lastModifiedBy>
  <cp:revision>2</cp:revision>
  <dcterms:created xsi:type="dcterms:W3CDTF">2015-12-23T21:08:00Z</dcterms:created>
  <dcterms:modified xsi:type="dcterms:W3CDTF">2015-12-23T21:10:00Z</dcterms:modified>
</cp:coreProperties>
</file>